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405D5" w:rsidRPr="00CE613F" w:rsidRDefault="00FB665C" w:rsidP="00FB665C">
      <w:pPr>
        <w:jc w:val="right"/>
      </w:pPr>
      <w:bookmarkStart w:id="0" w:name="_Hlk63332120"/>
      <w:bookmarkStart w:id="1" w:name="_Hlk63418687"/>
      <w:r>
        <w:t xml:space="preserve">Załącznik nr 6 do ZW </w:t>
      </w:r>
      <w:r w:rsidRPr="005813EF">
        <w:t>121/</w:t>
      </w:r>
      <w:r>
        <w:t>2020</w:t>
      </w:r>
      <w:bookmarkEnd w:id="0"/>
      <w:bookmarkEnd w:id="1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5AB" w:rsidRPr="00CE613F" w:rsidRDefault="00FB665C" w:rsidP="00041381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041381" w:rsidRPr="00CE613F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CE613F">
              <w:t>KARTA PRZEDMIOTU</w:t>
            </w:r>
          </w:p>
          <w:p w:rsidR="00A73274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polskim</w:t>
            </w:r>
            <w:r w:rsidR="00274E6E">
              <w:t>: Badania Operacyjne</w:t>
            </w:r>
          </w:p>
          <w:p w:rsidR="005C16CA" w:rsidRPr="00CE613F" w:rsidRDefault="005C16CA" w:rsidP="005C16CA">
            <w:pPr>
              <w:pStyle w:val="Nagwek2"/>
            </w:pPr>
            <w:r w:rsidRPr="00CE613F">
              <w:t xml:space="preserve">Nazwa </w:t>
            </w:r>
            <w:r w:rsidR="00C24AE7" w:rsidRPr="00CE613F">
              <w:t xml:space="preserve">przedmiotu </w:t>
            </w:r>
            <w:r w:rsidRPr="00CE613F">
              <w:t>w języku angielski</w:t>
            </w:r>
            <w:r w:rsidR="00274E6E">
              <w:t xml:space="preserve">m: Operations </w:t>
            </w:r>
            <w:proofErr w:type="spellStart"/>
            <w:r w:rsidR="00274E6E">
              <w:t>Research</w:t>
            </w:r>
            <w:proofErr w:type="spellEnd"/>
          </w:p>
          <w:p w:rsidR="002C4A38" w:rsidRPr="00CE613F" w:rsidRDefault="00D552A5">
            <w:pPr>
              <w:pStyle w:val="Nagwek2"/>
            </w:pPr>
            <w:r w:rsidRPr="00CE613F">
              <w:t>Kierunek studiów</w:t>
            </w:r>
            <w:r w:rsidR="002C4A38" w:rsidRPr="00CE613F">
              <w:t xml:space="preserve"> (jeśli dotyczy): </w:t>
            </w:r>
            <w:r w:rsidR="00274E6E">
              <w:t>Zarządzanie</w:t>
            </w:r>
          </w:p>
          <w:p w:rsidR="00FB665C" w:rsidRPr="00EA6B7B" w:rsidRDefault="00FB665C" w:rsidP="00FB665C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FB665C" w:rsidRPr="00EA6B7B" w:rsidRDefault="00FB665C" w:rsidP="00FB665C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FB665C" w:rsidRPr="00EA6B7B" w:rsidRDefault="00FB665C" w:rsidP="00FB665C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FB665C" w:rsidRPr="006348EB" w:rsidRDefault="00FB665C" w:rsidP="00FB665C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FB665C" w:rsidRDefault="00FB665C" w:rsidP="00FB665C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FB665C" w:rsidRDefault="00FB665C" w:rsidP="00FB66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D552A5" w:rsidRPr="00CE613F" w:rsidRDefault="00FB665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D552A5" w:rsidRPr="00CE613F" w:rsidRDefault="00D552A5">
            <w:pPr>
              <w:rPr>
                <w:b/>
                <w:bCs/>
                <w:shd w:val="clear" w:color="auto" w:fill="FFFF00"/>
              </w:rPr>
            </w:pPr>
            <w:r w:rsidRPr="00CE613F">
              <w:rPr>
                <w:b/>
                <w:bCs/>
              </w:rPr>
              <w:t>Kod przedmiotu</w:t>
            </w:r>
            <w:r w:rsidRPr="00CE613F">
              <w:rPr>
                <w:b/>
                <w:bCs/>
              </w:rPr>
              <w:tab/>
            </w:r>
            <w:r w:rsidRPr="00CE613F">
              <w:rPr>
                <w:b/>
                <w:bCs/>
              </w:rPr>
              <w:tab/>
            </w:r>
            <w:r w:rsidR="00274E6E">
              <w:rPr>
                <w:b/>
                <w:bCs/>
              </w:rPr>
              <w:t>MAZ1129</w:t>
            </w:r>
          </w:p>
          <w:p w:rsidR="009A3831" w:rsidRPr="00CE613F" w:rsidRDefault="00874AAA" w:rsidP="00ED7792">
            <w:pPr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Grupa kursów </w:t>
            </w:r>
            <w:r w:rsidR="00C415AB" w:rsidRPr="00CE613F">
              <w:rPr>
                <w:b/>
                <w:bCs/>
              </w:rPr>
              <w:t xml:space="preserve">                     </w:t>
            </w:r>
            <w:r w:rsidR="00FB665C" w:rsidRPr="00BE78FD">
              <w:rPr>
                <w:b/>
                <w:bCs/>
                <w:strike/>
              </w:rPr>
              <w:t xml:space="preserve">TAK </w:t>
            </w:r>
            <w:r w:rsidR="00FB665C">
              <w:rPr>
                <w:b/>
                <w:bCs/>
              </w:rPr>
              <w:t xml:space="preserve">/ </w:t>
            </w:r>
            <w:r w:rsidR="00FB665C" w:rsidRPr="00592BDA">
              <w:rPr>
                <w:b/>
                <w:bCs/>
              </w:rPr>
              <w:t>NIE</w:t>
            </w:r>
            <w:r w:rsidR="00FB665C">
              <w:rPr>
                <w:b/>
                <w:bCs/>
              </w:rPr>
              <w:t>*</w:t>
            </w:r>
          </w:p>
        </w:tc>
      </w:tr>
      <w:tr w:rsidR="00794A39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A39" w:rsidRPr="00CE613F" w:rsidRDefault="00794A39" w:rsidP="00041381"/>
        </w:tc>
      </w:tr>
    </w:tbl>
    <w:p w:rsidR="003C37E7" w:rsidRPr="00CE613F" w:rsidRDefault="003C37E7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1120"/>
        <w:gridCol w:w="1257"/>
        <w:gridCol w:w="1426"/>
        <w:gridCol w:w="1240"/>
        <w:gridCol w:w="1304"/>
      </w:tblGrid>
      <w:tr w:rsidR="0096719C" w:rsidRPr="00CE613F" w:rsidTr="009C4C21">
        <w:tc>
          <w:tcPr>
            <w:tcW w:w="2713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Laboratorium</w:t>
            </w:r>
          </w:p>
        </w:tc>
        <w:tc>
          <w:tcPr>
            <w:tcW w:w="1240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Seminarium</w:t>
            </w:r>
          </w:p>
        </w:tc>
      </w:tr>
      <w:tr w:rsidR="0096719C" w:rsidRPr="00CE613F" w:rsidTr="009C4C21">
        <w:tc>
          <w:tcPr>
            <w:tcW w:w="2713" w:type="dxa"/>
          </w:tcPr>
          <w:p w:rsidR="0096719C" w:rsidRPr="00CE613F" w:rsidRDefault="00BE27A3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</w:t>
            </w:r>
            <w:r w:rsidR="0096719C" w:rsidRPr="00CE613F">
              <w:rPr>
                <w:sz w:val="22"/>
                <w:szCs w:val="22"/>
              </w:rPr>
              <w:t>iczba godzin</w:t>
            </w:r>
            <w:r w:rsidR="00EB330B" w:rsidRPr="00CE613F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0" w:type="dxa"/>
          </w:tcPr>
          <w:p w:rsidR="0096719C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7" w:type="dxa"/>
          </w:tcPr>
          <w:p w:rsidR="0096719C" w:rsidRPr="00F875E5" w:rsidRDefault="0096719C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40" w:type="dxa"/>
          </w:tcPr>
          <w:p w:rsidR="0096719C" w:rsidRPr="00CE613F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CE613F" w:rsidRDefault="0096719C">
            <w:pPr>
              <w:rPr>
                <w:sz w:val="22"/>
                <w:szCs w:val="22"/>
              </w:rPr>
            </w:pPr>
          </w:p>
        </w:tc>
      </w:tr>
      <w:tr w:rsidR="00EB330B" w:rsidRPr="00CE613F" w:rsidTr="009C4C21">
        <w:tc>
          <w:tcPr>
            <w:tcW w:w="2713" w:type="dxa"/>
          </w:tcPr>
          <w:p w:rsidR="00EB330B" w:rsidRPr="00CE613F" w:rsidRDefault="00EB330B" w:rsidP="00EB330B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Liczba godzin całkowitego nakładu pracy studenta (CNPS</w:t>
            </w:r>
            <w:r w:rsidR="00DA525E" w:rsidRPr="00CE613F">
              <w:rPr>
                <w:sz w:val="22"/>
                <w:szCs w:val="22"/>
              </w:rPr>
              <w:t>)</w:t>
            </w:r>
          </w:p>
        </w:tc>
        <w:tc>
          <w:tcPr>
            <w:tcW w:w="1120" w:type="dxa"/>
          </w:tcPr>
          <w:p w:rsidR="00EB330B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57" w:type="dxa"/>
          </w:tcPr>
          <w:p w:rsidR="00EB330B" w:rsidRPr="00F875E5" w:rsidRDefault="00EB330B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40" w:type="dxa"/>
          </w:tcPr>
          <w:p w:rsidR="00EB330B" w:rsidRPr="00CE613F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EB330B" w:rsidRPr="00CE613F" w:rsidRDefault="00EB330B">
            <w:pPr>
              <w:rPr>
                <w:sz w:val="22"/>
                <w:szCs w:val="22"/>
              </w:rPr>
            </w:pPr>
          </w:p>
        </w:tc>
      </w:tr>
      <w:tr w:rsidR="009C4C21" w:rsidRPr="00CE613F" w:rsidTr="009C4C21">
        <w:tc>
          <w:tcPr>
            <w:tcW w:w="2713" w:type="dxa"/>
          </w:tcPr>
          <w:p w:rsidR="009C4C21" w:rsidRPr="00CE613F" w:rsidRDefault="009C4C21" w:rsidP="009C4C21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Forma zaliczenia</w:t>
            </w:r>
          </w:p>
        </w:tc>
        <w:tc>
          <w:tcPr>
            <w:tcW w:w="1120" w:type="dxa"/>
          </w:tcPr>
          <w:p w:rsidR="009C4C21" w:rsidRPr="009C4C21" w:rsidRDefault="009C4C21" w:rsidP="009C4C21">
            <w:pPr>
              <w:rPr>
                <w:b/>
                <w:sz w:val="20"/>
                <w:szCs w:val="20"/>
              </w:rPr>
            </w:pPr>
            <w:r w:rsidRPr="009C4C21">
              <w:rPr>
                <w:b/>
                <w:sz w:val="20"/>
                <w:szCs w:val="20"/>
              </w:rPr>
              <w:t xml:space="preserve">Egzamin / </w:t>
            </w:r>
            <w:r w:rsidRPr="009C4C21">
              <w:rPr>
                <w:b/>
                <w:strike/>
                <w:sz w:val="20"/>
                <w:szCs w:val="20"/>
              </w:rPr>
              <w:t>zaliczenie na ocenę*</w:t>
            </w:r>
          </w:p>
        </w:tc>
        <w:tc>
          <w:tcPr>
            <w:tcW w:w="1257" w:type="dxa"/>
          </w:tcPr>
          <w:p w:rsidR="009C4C21" w:rsidRPr="009C4C21" w:rsidRDefault="009C4C21" w:rsidP="009C4C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9C4C21" w:rsidRPr="009C4C21" w:rsidRDefault="009C4C21" w:rsidP="009C4C21">
            <w:pPr>
              <w:rPr>
                <w:b/>
                <w:sz w:val="20"/>
                <w:szCs w:val="20"/>
              </w:rPr>
            </w:pPr>
            <w:r w:rsidRPr="009C4C21">
              <w:rPr>
                <w:b/>
                <w:strike/>
                <w:sz w:val="20"/>
                <w:szCs w:val="20"/>
              </w:rPr>
              <w:t>Egzamin /</w:t>
            </w:r>
            <w:r w:rsidRPr="009C4C21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40" w:type="dxa"/>
          </w:tcPr>
          <w:p w:rsidR="009C4C21" w:rsidRPr="00CE613F" w:rsidRDefault="009C4C21" w:rsidP="009C4C2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9C4C21" w:rsidRPr="00CE613F" w:rsidRDefault="009C4C21" w:rsidP="009C4C21">
            <w:pPr>
              <w:rPr>
                <w:sz w:val="20"/>
                <w:szCs w:val="20"/>
              </w:rPr>
            </w:pPr>
          </w:p>
        </w:tc>
      </w:tr>
      <w:tr w:rsidR="0096719C" w:rsidRPr="00CE613F" w:rsidTr="009C4C21">
        <w:tc>
          <w:tcPr>
            <w:tcW w:w="2713" w:type="dxa"/>
          </w:tcPr>
          <w:p w:rsidR="0096719C" w:rsidRPr="00CE613F" w:rsidRDefault="0050644A" w:rsidP="00990D32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Dla </w:t>
            </w:r>
            <w:r w:rsidR="0096719C" w:rsidRPr="00CE613F">
              <w:rPr>
                <w:sz w:val="22"/>
                <w:szCs w:val="22"/>
              </w:rPr>
              <w:t>grup</w:t>
            </w:r>
            <w:r w:rsidRPr="00CE613F">
              <w:rPr>
                <w:sz w:val="22"/>
                <w:szCs w:val="22"/>
              </w:rPr>
              <w:t>y</w:t>
            </w:r>
            <w:r w:rsidR="0096719C" w:rsidRPr="00CE613F">
              <w:rPr>
                <w:sz w:val="22"/>
                <w:szCs w:val="22"/>
              </w:rPr>
              <w:t xml:space="preserve"> kursów</w:t>
            </w:r>
            <w:r w:rsidRPr="00CE613F">
              <w:rPr>
                <w:sz w:val="22"/>
                <w:szCs w:val="22"/>
              </w:rPr>
              <w:t xml:space="preserve"> </w:t>
            </w:r>
            <w:r w:rsidR="00990D32" w:rsidRPr="00CE613F">
              <w:rPr>
                <w:sz w:val="22"/>
                <w:szCs w:val="22"/>
              </w:rPr>
              <w:t>za</w:t>
            </w:r>
            <w:r w:rsidRPr="00CE613F">
              <w:rPr>
                <w:sz w:val="22"/>
                <w:szCs w:val="22"/>
              </w:rPr>
              <w:t>znaczyć kurs końcowy</w:t>
            </w:r>
            <w:r w:rsidR="00990D32" w:rsidRPr="00CE613F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0" w:type="dxa"/>
          </w:tcPr>
          <w:p w:rsidR="0096719C" w:rsidRPr="00F875E5" w:rsidRDefault="0096719C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:rsidR="0096719C" w:rsidRPr="00F875E5" w:rsidRDefault="0096719C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F875E5" w:rsidRDefault="0096719C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6719C" w:rsidRPr="00CE613F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CE613F" w:rsidTr="009C4C21">
        <w:tc>
          <w:tcPr>
            <w:tcW w:w="2713" w:type="dxa"/>
          </w:tcPr>
          <w:p w:rsidR="002C4A38" w:rsidRPr="00CE613F" w:rsidRDefault="002C4A38">
            <w:pPr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Liczba punktów ECTS</w:t>
            </w:r>
          </w:p>
        </w:tc>
        <w:tc>
          <w:tcPr>
            <w:tcW w:w="1120" w:type="dxa"/>
          </w:tcPr>
          <w:p w:rsidR="002C4A38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7" w:type="dxa"/>
          </w:tcPr>
          <w:p w:rsidR="002C4A38" w:rsidRPr="00F875E5" w:rsidRDefault="002C4A38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0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2C4A38" w:rsidRPr="00CE613F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CE613F" w:rsidTr="009C4C21">
        <w:tc>
          <w:tcPr>
            <w:tcW w:w="2713" w:type="dxa"/>
          </w:tcPr>
          <w:p w:rsidR="005C16CA" w:rsidRPr="00CE613F" w:rsidRDefault="005C16CA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w</w:t>
            </w:r>
            <w:r w:rsidR="00BE27A3" w:rsidRPr="00CE613F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CE613F" w:rsidRDefault="00BE27A3" w:rsidP="00BE27A3">
            <w:pPr>
              <w:jc w:val="right"/>
              <w:rPr>
                <w:sz w:val="20"/>
                <w:szCs w:val="20"/>
              </w:rPr>
            </w:pPr>
            <w:r w:rsidRPr="00CE613F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0" w:type="dxa"/>
          </w:tcPr>
          <w:p w:rsidR="009B74F0" w:rsidRPr="00F875E5" w:rsidRDefault="009B74F0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</w:tcPr>
          <w:p w:rsidR="009B74F0" w:rsidRPr="00F875E5" w:rsidRDefault="009B74F0" w:rsidP="00F875E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F875E5" w:rsidRDefault="00274E6E" w:rsidP="00F875E5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0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B74F0" w:rsidRPr="00CE613F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33E87" w:rsidRPr="00CE613F" w:rsidTr="009C4C21">
        <w:tc>
          <w:tcPr>
            <w:tcW w:w="2713" w:type="dxa"/>
          </w:tcPr>
          <w:p w:rsidR="00933E87" w:rsidRPr="00C35AC8" w:rsidRDefault="00933E87" w:rsidP="00933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0" w:type="dxa"/>
          </w:tcPr>
          <w:p w:rsidR="00933E87" w:rsidRPr="00F875E5" w:rsidRDefault="00933E87" w:rsidP="00933E87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0</w:t>
            </w:r>
            <w:r w:rsidR="0057250B">
              <w:rPr>
                <w:b/>
                <w:sz w:val="22"/>
                <w:szCs w:val="22"/>
              </w:rPr>
              <w:t>,</w:t>
            </w:r>
            <w:bookmarkStart w:id="2" w:name="_GoBack"/>
            <w:bookmarkEnd w:id="2"/>
            <w:r w:rsidR="0057250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57" w:type="dxa"/>
          </w:tcPr>
          <w:p w:rsidR="00933E87" w:rsidRPr="00F875E5" w:rsidRDefault="00933E87" w:rsidP="00933E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933E87" w:rsidRPr="00F875E5" w:rsidRDefault="00933E87" w:rsidP="00933E87">
            <w:pPr>
              <w:jc w:val="center"/>
              <w:rPr>
                <w:b/>
                <w:sz w:val="22"/>
                <w:szCs w:val="22"/>
              </w:rPr>
            </w:pPr>
            <w:r w:rsidRPr="00F875E5">
              <w:rPr>
                <w:b/>
                <w:sz w:val="22"/>
                <w:szCs w:val="22"/>
              </w:rPr>
              <w:t>1,</w:t>
            </w:r>
            <w:r w:rsidR="005725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40" w:type="dxa"/>
          </w:tcPr>
          <w:p w:rsidR="00933E87" w:rsidRPr="00CE613F" w:rsidRDefault="00933E87" w:rsidP="00933E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="00933E87" w:rsidRPr="00CE613F" w:rsidRDefault="00933E87" w:rsidP="00933E87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Pr="00CE613F" w:rsidRDefault="0096719C">
      <w:pPr>
        <w:rPr>
          <w:sz w:val="12"/>
          <w:szCs w:val="12"/>
        </w:rPr>
      </w:pPr>
    </w:p>
    <w:p w:rsidR="00EF221E" w:rsidRPr="00CE613F" w:rsidRDefault="00EF221E" w:rsidP="00EF221E">
      <w:pPr>
        <w:rPr>
          <w:sz w:val="12"/>
          <w:szCs w:val="12"/>
        </w:rPr>
      </w:pPr>
      <w:r w:rsidRPr="00CE613F">
        <w:rPr>
          <w:sz w:val="12"/>
          <w:szCs w:val="12"/>
        </w:rPr>
        <w:t>*niepotrzebne skreślić</w:t>
      </w:r>
    </w:p>
    <w:p w:rsidR="005C16CA" w:rsidRPr="00CE613F" w:rsidRDefault="005C16CA">
      <w:pPr>
        <w:rPr>
          <w:sz w:val="12"/>
          <w:szCs w:val="12"/>
        </w:rPr>
      </w:pPr>
    </w:p>
    <w:p w:rsidR="003C37E7" w:rsidRPr="00CE613F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E613F">
              <w:rPr>
                <w:b/>
                <w:bCs/>
                <w:sz w:val="22"/>
              </w:rPr>
              <w:t>WYMAGANIA WST</w:t>
            </w:r>
            <w:r w:rsidR="003F183E" w:rsidRPr="00CE613F">
              <w:rPr>
                <w:b/>
                <w:bCs/>
                <w:sz w:val="22"/>
              </w:rPr>
              <w:t>Ę</w:t>
            </w:r>
            <w:r w:rsidRPr="00CE613F">
              <w:rPr>
                <w:b/>
                <w:bCs/>
                <w:sz w:val="22"/>
              </w:rPr>
              <w:t>PNE W ZAKRESIE WIEDZY, UMIEJĘTNOŚCI I KOMPETENCJI</w:t>
            </w:r>
            <w:r w:rsidR="00A405D5" w:rsidRPr="00CE613F">
              <w:rPr>
                <w:b/>
                <w:bCs/>
                <w:sz w:val="22"/>
              </w:rPr>
              <w:t xml:space="preserve"> SPOŁECZNYCH</w:t>
            </w:r>
          </w:p>
          <w:p w:rsidR="003F183E" w:rsidRPr="00CE613F" w:rsidRDefault="00274E6E" w:rsidP="00274E6E">
            <w:pPr>
              <w:numPr>
                <w:ilvl w:val="0"/>
                <w:numId w:val="2"/>
              </w:numPr>
              <w:tabs>
                <w:tab w:val="clear" w:pos="720"/>
                <w:tab w:val="num" w:pos="159"/>
              </w:tabs>
              <w:ind w:left="301" w:hanging="291"/>
            </w:pPr>
            <w:r>
              <w:t>Znajomość podstaw analizy matematycznej, algebry i logiki.</w:t>
            </w:r>
          </w:p>
          <w:p w:rsidR="005C16CA" w:rsidRPr="00CE613F" w:rsidRDefault="005C16CA" w:rsidP="005C16CA">
            <w:r w:rsidRPr="00CE613F">
              <w:t xml:space="preserve">2. </w:t>
            </w:r>
            <w:r w:rsidR="00274E6E">
              <w:t xml:space="preserve"> Znajomość podstaw programowania komputerów.</w:t>
            </w:r>
          </w:p>
        </w:tc>
      </w:tr>
      <w:tr w:rsidR="00274E6E" w:rsidRPr="00CE613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E6E" w:rsidRPr="00CE613F" w:rsidRDefault="00274E6E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</w:p>
        </w:tc>
      </w:tr>
    </w:tbl>
    <w:p w:rsidR="003C37E7" w:rsidRPr="00CE613F" w:rsidRDefault="003C37E7">
      <w:pPr>
        <w:rPr>
          <w:sz w:val="12"/>
          <w:szCs w:val="12"/>
        </w:rPr>
      </w:pPr>
    </w:p>
    <w:p w:rsidR="009E23F5" w:rsidRPr="00CE613F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E613F" w:rsidTr="001A43C0">
        <w:tc>
          <w:tcPr>
            <w:tcW w:w="9210" w:type="dxa"/>
          </w:tcPr>
          <w:p w:rsidR="009E23F5" w:rsidRPr="00CE613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274E6E" w:rsidRPr="00274E6E" w:rsidRDefault="00274E6E" w:rsidP="00274E6E">
            <w:pPr>
              <w:jc w:val="both"/>
              <w:rPr>
                <w:sz w:val="22"/>
                <w:szCs w:val="22"/>
              </w:rPr>
            </w:pPr>
            <w:r w:rsidRPr="00274E6E">
              <w:rPr>
                <w:sz w:val="22"/>
                <w:szCs w:val="22"/>
              </w:rPr>
              <w:t>C1. Zapoznanie studentów z podstawowymi problemami optymalizacyjnymi takimi jak: zagadnienie programowania liniowego, zagadnienie programowania liniowego całkowitoliczbowego oraz przepływami w sieciach; wskazanie praktycznych zastosowań́ tych problemów.</w:t>
            </w:r>
          </w:p>
          <w:p w:rsidR="00274E6E" w:rsidRPr="00274E6E" w:rsidRDefault="00274E6E" w:rsidP="00274E6E">
            <w:pPr>
              <w:jc w:val="both"/>
              <w:rPr>
                <w:sz w:val="22"/>
                <w:szCs w:val="22"/>
              </w:rPr>
            </w:pPr>
            <w:r w:rsidRPr="00274E6E">
              <w:rPr>
                <w:sz w:val="22"/>
                <w:szCs w:val="22"/>
              </w:rPr>
              <w:lastRenderedPageBreak/>
              <w:t>C2. Zapoznanie studentów z najważniejszymi metodami rozwi</w:t>
            </w:r>
            <w:r>
              <w:rPr>
                <w:sz w:val="22"/>
                <w:szCs w:val="22"/>
              </w:rPr>
              <w:t>ą</w:t>
            </w:r>
            <w:r w:rsidRPr="00274E6E">
              <w:rPr>
                <w:sz w:val="22"/>
                <w:szCs w:val="22"/>
              </w:rPr>
              <w:t>zywania wyżej wymienionych problemów optymalizacyjnych.</w:t>
            </w:r>
          </w:p>
          <w:p w:rsidR="00274E6E" w:rsidRPr="00274E6E" w:rsidRDefault="00274E6E" w:rsidP="00274E6E">
            <w:pPr>
              <w:jc w:val="both"/>
              <w:rPr>
                <w:sz w:val="22"/>
                <w:szCs w:val="22"/>
              </w:rPr>
            </w:pPr>
            <w:r w:rsidRPr="00274E6E">
              <w:rPr>
                <w:sz w:val="22"/>
                <w:szCs w:val="22"/>
              </w:rPr>
              <w:t xml:space="preserve">C3 Zdobycie przez </w:t>
            </w:r>
            <w:r w:rsidR="008B2BC1" w:rsidRPr="00274E6E">
              <w:rPr>
                <w:sz w:val="22"/>
                <w:szCs w:val="22"/>
              </w:rPr>
              <w:t>studentów</w:t>
            </w:r>
            <w:r w:rsidRPr="00274E6E">
              <w:rPr>
                <w:sz w:val="22"/>
                <w:szCs w:val="22"/>
              </w:rPr>
              <w:t xml:space="preserve"> </w:t>
            </w:r>
            <w:r w:rsidR="008B2BC1" w:rsidRPr="00274E6E">
              <w:rPr>
                <w:sz w:val="22"/>
                <w:szCs w:val="22"/>
              </w:rPr>
              <w:t>umiejętności</w:t>
            </w:r>
            <w:r w:rsidRPr="00274E6E">
              <w:rPr>
                <w:sz w:val="22"/>
                <w:szCs w:val="22"/>
              </w:rPr>
              <w:t xml:space="preserve"> identyfikacji zmiennych decyzyjnych, danych </w:t>
            </w:r>
            <w:r w:rsidR="008B2BC1" w:rsidRPr="00274E6E">
              <w:rPr>
                <w:sz w:val="22"/>
                <w:szCs w:val="22"/>
              </w:rPr>
              <w:t>wejściowych</w:t>
            </w:r>
            <w:r w:rsidRPr="00274E6E">
              <w:rPr>
                <w:sz w:val="22"/>
                <w:szCs w:val="22"/>
              </w:rPr>
              <w:t xml:space="preserve"> oraz </w:t>
            </w:r>
            <w:r w:rsidR="008B2BC1" w:rsidRPr="00274E6E">
              <w:rPr>
                <w:sz w:val="22"/>
                <w:szCs w:val="22"/>
              </w:rPr>
              <w:t>celów</w:t>
            </w:r>
            <w:r w:rsidRPr="00274E6E">
              <w:rPr>
                <w:sz w:val="22"/>
                <w:szCs w:val="22"/>
              </w:rPr>
              <w:t xml:space="preserve"> w praktycznych sytuacjach decyzyjnych i zbudowania na ich podstawie modelu matematycznego.</w:t>
            </w:r>
          </w:p>
          <w:p w:rsidR="00274E6E" w:rsidRPr="00274E6E" w:rsidRDefault="00274E6E" w:rsidP="00274E6E">
            <w:pPr>
              <w:jc w:val="both"/>
              <w:rPr>
                <w:sz w:val="22"/>
                <w:szCs w:val="22"/>
              </w:rPr>
            </w:pPr>
            <w:r w:rsidRPr="00274E6E">
              <w:rPr>
                <w:sz w:val="22"/>
                <w:szCs w:val="22"/>
              </w:rPr>
              <w:t xml:space="preserve">C4. Zdobycie przez </w:t>
            </w:r>
            <w:r w:rsidR="008B2BC1" w:rsidRPr="00274E6E">
              <w:rPr>
                <w:sz w:val="22"/>
                <w:szCs w:val="22"/>
              </w:rPr>
              <w:t>studentów</w:t>
            </w:r>
            <w:r w:rsidRPr="00274E6E">
              <w:rPr>
                <w:sz w:val="22"/>
                <w:szCs w:val="22"/>
              </w:rPr>
              <w:t xml:space="preserve"> </w:t>
            </w:r>
            <w:r w:rsidR="008B2BC1" w:rsidRPr="00274E6E">
              <w:rPr>
                <w:sz w:val="22"/>
                <w:szCs w:val="22"/>
              </w:rPr>
              <w:t>umiejętności</w:t>
            </w:r>
            <w:r w:rsidRPr="00274E6E">
              <w:rPr>
                <w:sz w:val="22"/>
                <w:szCs w:val="22"/>
              </w:rPr>
              <w:t xml:space="preserve"> interpretacji oraz prezentacji </w:t>
            </w:r>
            <w:r w:rsidR="008B2BC1" w:rsidRPr="00274E6E">
              <w:rPr>
                <w:sz w:val="22"/>
                <w:szCs w:val="22"/>
              </w:rPr>
              <w:t>rozwiązań</w:t>
            </w:r>
            <w:r w:rsidRPr="00274E6E">
              <w:rPr>
                <w:sz w:val="22"/>
                <w:szCs w:val="22"/>
              </w:rPr>
              <w:t>́ uzyskanych dla skonstruowanych modeli.</w:t>
            </w:r>
          </w:p>
          <w:p w:rsidR="009E23F5" w:rsidRPr="00CE613F" w:rsidRDefault="00274E6E" w:rsidP="008B2BC1">
            <w:pPr>
              <w:jc w:val="both"/>
              <w:rPr>
                <w:sz w:val="12"/>
                <w:szCs w:val="12"/>
              </w:rPr>
            </w:pPr>
            <w:r w:rsidRPr="00274E6E">
              <w:rPr>
                <w:sz w:val="22"/>
                <w:szCs w:val="22"/>
              </w:rPr>
              <w:t xml:space="preserve">C5. Zapoznanie </w:t>
            </w:r>
            <w:r w:rsidR="008B2BC1" w:rsidRPr="00274E6E">
              <w:rPr>
                <w:sz w:val="22"/>
                <w:szCs w:val="22"/>
              </w:rPr>
              <w:t>studentów</w:t>
            </w:r>
            <w:r w:rsidRPr="00274E6E">
              <w:rPr>
                <w:sz w:val="22"/>
                <w:szCs w:val="22"/>
              </w:rPr>
              <w:t xml:space="preserve"> z oprogramowaniem </w:t>
            </w:r>
            <w:r w:rsidR="008B2BC1" w:rsidRPr="00274E6E">
              <w:rPr>
                <w:sz w:val="22"/>
                <w:szCs w:val="22"/>
              </w:rPr>
              <w:t>służącym</w:t>
            </w:r>
            <w:r w:rsidRPr="00274E6E">
              <w:rPr>
                <w:sz w:val="22"/>
                <w:szCs w:val="22"/>
              </w:rPr>
              <w:t xml:space="preserve"> do </w:t>
            </w:r>
            <w:r w:rsidR="008B2BC1">
              <w:rPr>
                <w:sz w:val="22"/>
                <w:szCs w:val="22"/>
              </w:rPr>
              <w:t>budowy i rozwiązywania modeli matematycznych.</w:t>
            </w:r>
          </w:p>
        </w:tc>
      </w:tr>
    </w:tbl>
    <w:p w:rsidR="005C16CA" w:rsidRPr="00CE613F" w:rsidRDefault="005C16CA">
      <w:pPr>
        <w:rPr>
          <w:sz w:val="12"/>
          <w:szCs w:val="12"/>
        </w:rPr>
      </w:pPr>
    </w:p>
    <w:p w:rsidR="005C16CA" w:rsidRPr="00CE613F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E613F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E613F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E613F">
              <w:t xml:space="preserve">PRZEDMIOTOWE </w:t>
            </w:r>
            <w:r w:rsidR="00D552A5" w:rsidRPr="00CE613F">
              <w:t xml:space="preserve">EFEKTY </w:t>
            </w:r>
            <w:r w:rsidR="00AB33CE" w:rsidRPr="00CE613F">
              <w:t>UCZ</w:t>
            </w:r>
            <w:r w:rsidR="00D552A5" w:rsidRPr="00CE613F">
              <w:t>ENIA</w:t>
            </w:r>
            <w:r w:rsidR="00252DBF" w:rsidRPr="00CE613F">
              <w:t xml:space="preserve"> </w:t>
            </w:r>
            <w:r w:rsidR="00AB33CE" w:rsidRPr="00CE613F">
              <w:t>SIĘ</w:t>
            </w:r>
          </w:p>
          <w:p w:rsidR="001E0D88" w:rsidRDefault="001E0D88" w:rsidP="00676A52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>Z zakresu wiedzy:</w:t>
            </w:r>
          </w:p>
          <w:p w:rsidR="003F03EB" w:rsidRDefault="00DE4BF1" w:rsidP="00676A52">
            <w:pPr>
              <w:tabs>
                <w:tab w:val="left" w:pos="719"/>
              </w:tabs>
              <w:jc w:val="both"/>
            </w:pPr>
            <w:r>
              <w:t>PEU_</w:t>
            </w:r>
            <w:r w:rsidR="001E0D88" w:rsidRPr="00CE613F">
              <w:t>W01</w:t>
            </w:r>
            <w:r w:rsidR="006F6B92">
              <w:t xml:space="preserve"> – ma specjalistyczną wiedzę z zakresu </w:t>
            </w:r>
            <w:r w:rsidR="002E6ACC">
              <w:t xml:space="preserve">podstawowych </w:t>
            </w:r>
            <w:r w:rsidR="00F63097">
              <w:t>metod stosowanych w badaniach operacyjnych.</w:t>
            </w:r>
          </w:p>
          <w:p w:rsidR="00F63097" w:rsidRPr="00CE613F" w:rsidRDefault="00F63097" w:rsidP="00676A52">
            <w:pPr>
              <w:tabs>
                <w:tab w:val="left" w:pos="719"/>
              </w:tabs>
              <w:ind w:left="719" w:hanging="719"/>
              <w:jc w:val="both"/>
            </w:pPr>
          </w:p>
          <w:p w:rsidR="00F63097" w:rsidRPr="00CE613F" w:rsidRDefault="001E0D88" w:rsidP="00676A52">
            <w:pPr>
              <w:tabs>
                <w:tab w:val="left" w:pos="719"/>
              </w:tabs>
              <w:ind w:left="719" w:hanging="719"/>
              <w:jc w:val="both"/>
            </w:pPr>
            <w:r w:rsidRPr="00CE613F">
              <w:t>Z zakresu umiejętności:</w:t>
            </w:r>
          </w:p>
          <w:p w:rsidR="00F63097" w:rsidRDefault="00DE4BF1" w:rsidP="00676A52">
            <w:pPr>
              <w:pStyle w:val="NormalnyWeb"/>
              <w:spacing w:before="0" w:beforeAutospacing="0" w:after="0" w:afterAutospacing="0"/>
              <w:jc w:val="both"/>
            </w:pPr>
            <w:r>
              <w:t>PEU_</w:t>
            </w:r>
            <w:r w:rsidR="001E0D88" w:rsidRPr="00CE613F">
              <w:t>U01</w:t>
            </w:r>
            <w:r w:rsidR="00F63097">
              <w:t xml:space="preserve"> - Potrafi stosować́ metody badań operacyjnych jako narzędzia wspomagającego zaawansowane analizy decyzyjne.</w:t>
            </w:r>
          </w:p>
          <w:p w:rsidR="00874AAA" w:rsidRPr="00CE613F" w:rsidRDefault="00DE4BF1" w:rsidP="00676A52">
            <w:pPr>
              <w:pStyle w:val="NormalnyWeb"/>
              <w:spacing w:before="0" w:beforeAutospacing="0" w:after="0" w:afterAutospacing="0"/>
              <w:jc w:val="both"/>
            </w:pPr>
            <w:r>
              <w:t>PEU_</w:t>
            </w:r>
            <w:r w:rsidR="002E6ACC">
              <w:t>U02 – Potrafi stosować specjalistyczne oprogramowanie służące do budowy i rozwiązywania modeli optymalizacyjnych.</w:t>
            </w:r>
          </w:p>
        </w:tc>
      </w:tr>
    </w:tbl>
    <w:p w:rsidR="00480AC6" w:rsidRPr="00CE613F" w:rsidRDefault="00480AC6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p w:rsidR="00A405D5" w:rsidRPr="00CE613F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E613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t>TREŚCI PROGRAMOWE</w:t>
            </w:r>
          </w:p>
        </w:tc>
      </w:tr>
      <w:tr w:rsidR="00D552A5" w:rsidRPr="00CE61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676A52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Forma zajęć</w:t>
            </w:r>
            <w:r w:rsidR="00F60A81" w:rsidRPr="00676A52">
              <w:rPr>
                <w:sz w:val="22"/>
                <w:szCs w:val="22"/>
              </w:rPr>
              <w:t xml:space="preserve"> </w:t>
            </w:r>
            <w:r w:rsidRPr="00676A52">
              <w:rPr>
                <w:sz w:val="22"/>
                <w:szCs w:val="22"/>
              </w:rPr>
              <w:t>-</w:t>
            </w:r>
            <w:r w:rsidR="00F60A81" w:rsidRPr="00676A52">
              <w:rPr>
                <w:sz w:val="22"/>
                <w:szCs w:val="22"/>
              </w:rPr>
              <w:t xml:space="preserve"> </w:t>
            </w:r>
            <w:r w:rsidR="00D81453" w:rsidRPr="00676A52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676A52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676A52">
              <w:rPr>
                <w:szCs w:val="18"/>
              </w:rPr>
              <w:t>Liczba godzin</w:t>
            </w:r>
            <w:r w:rsidR="00D81453" w:rsidRPr="00676A52">
              <w:rPr>
                <w:szCs w:val="18"/>
              </w:rPr>
              <w:t xml:space="preserve"> 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Metodologia badań operacyjnych; zagadnienie programowania liniowego i jego zastosowania.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1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Metoda graficzna i algorytm sympleksowy dla programowania liniowego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Algorytm sympleksowy i analiza wrażliwości dla programowania liniowego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D552A5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E613F" w:rsidRDefault="00D552A5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E613F">
              <w:rPr>
                <w:bCs/>
              </w:rPr>
              <w:t>W</w:t>
            </w:r>
            <w:r w:rsidR="00252DBF" w:rsidRPr="00CE613F">
              <w:rPr>
                <w:bCs/>
              </w:rPr>
              <w:t>y</w:t>
            </w:r>
            <w:r w:rsidRPr="00CE613F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Zagadnienie programowania liniowego całkowitoliczbowego i jego zastosowania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09584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E613F" w:rsidRDefault="0019199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Algorytm podziału i ograniczeń dla programowania liniowego całkowitoliczbowego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19199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991" w:rsidRDefault="0019199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991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Podstawowe problemy optymalizacji sieciowej, cześć 1 (zagadnienia najkrótszej ścieżki i maksymalnego przepływu)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991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19199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991" w:rsidRDefault="0019199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991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Podstawowe problemy optymalizacji sieciowej, część 2 (zagadnienia transportowe)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991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191991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991" w:rsidRDefault="0019199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991" w:rsidRPr="00676A52" w:rsidRDefault="0019199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Zadanie programowania wielokryterialnego, jego zastosowania i metody rozwiązywania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991" w:rsidRPr="00676A52" w:rsidRDefault="0019199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095840" w:rsidRPr="00CE61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CE613F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676A52" w:rsidRDefault="00095840" w:rsidP="00676A52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676A52" w:rsidRDefault="00191991" w:rsidP="00F60A81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676A52">
              <w:rPr>
                <w:b/>
                <w:sz w:val="22"/>
                <w:szCs w:val="22"/>
              </w:rPr>
              <w:t>15</w:t>
            </w:r>
          </w:p>
        </w:tc>
      </w:tr>
    </w:tbl>
    <w:p w:rsidR="00252DBF" w:rsidRPr="00CE613F" w:rsidRDefault="00252DBF">
      <w:pPr>
        <w:rPr>
          <w:sz w:val="22"/>
          <w:szCs w:val="2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9"/>
        <w:gridCol w:w="1577"/>
      </w:tblGrid>
      <w:tr w:rsidR="00252DBF" w:rsidRPr="00676A52" w:rsidTr="00676A52">
        <w:tc>
          <w:tcPr>
            <w:tcW w:w="7632" w:type="dxa"/>
            <w:gridSpan w:val="2"/>
          </w:tcPr>
          <w:p w:rsidR="00252DBF" w:rsidRPr="00676A52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676A52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577" w:type="dxa"/>
          </w:tcPr>
          <w:p w:rsidR="00252DBF" w:rsidRPr="00676A52" w:rsidRDefault="00252DBF" w:rsidP="00676A52">
            <w:pPr>
              <w:jc w:val="center"/>
              <w:rPr>
                <w:b/>
                <w:sz w:val="18"/>
                <w:szCs w:val="18"/>
              </w:rPr>
            </w:pPr>
            <w:r w:rsidRPr="00676A52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252DBF" w:rsidP="00F138A7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</w:t>
            </w:r>
          </w:p>
        </w:tc>
        <w:tc>
          <w:tcPr>
            <w:tcW w:w="6819" w:type="dxa"/>
          </w:tcPr>
          <w:p w:rsidR="00252DBF" w:rsidRPr="00676A52" w:rsidRDefault="00641195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Wprowadzenie. Prezentacja oprogramowania do rozwiązywania modeli liniowych. Metoda graficzna rozwiązywania zadania programowania liniowego </w:t>
            </w:r>
          </w:p>
        </w:tc>
        <w:tc>
          <w:tcPr>
            <w:tcW w:w="1577" w:type="dxa"/>
          </w:tcPr>
          <w:p w:rsidR="00252DBF" w:rsidRPr="00676A52" w:rsidRDefault="00641195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252DBF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La2</w:t>
            </w:r>
          </w:p>
        </w:tc>
        <w:tc>
          <w:tcPr>
            <w:tcW w:w="6819" w:type="dxa"/>
          </w:tcPr>
          <w:p w:rsidR="00252DBF" w:rsidRPr="00676A52" w:rsidRDefault="00641195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77" w:type="dxa"/>
          </w:tcPr>
          <w:p w:rsidR="00252DBF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252DBF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La3</w:t>
            </w:r>
          </w:p>
        </w:tc>
        <w:tc>
          <w:tcPr>
            <w:tcW w:w="6819" w:type="dxa"/>
          </w:tcPr>
          <w:p w:rsidR="00252DBF" w:rsidRPr="00676A52" w:rsidRDefault="00641195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77" w:type="dxa"/>
          </w:tcPr>
          <w:p w:rsidR="00252DBF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252DBF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lastRenderedPageBreak/>
              <w:t>La4</w:t>
            </w:r>
          </w:p>
        </w:tc>
        <w:tc>
          <w:tcPr>
            <w:tcW w:w="6819" w:type="dxa"/>
          </w:tcPr>
          <w:p w:rsidR="00252DBF" w:rsidRPr="00676A52" w:rsidRDefault="00641195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77" w:type="dxa"/>
          </w:tcPr>
          <w:p w:rsidR="00252DBF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252DBF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La5</w:t>
            </w:r>
          </w:p>
        </w:tc>
        <w:tc>
          <w:tcPr>
            <w:tcW w:w="6819" w:type="dxa"/>
          </w:tcPr>
          <w:p w:rsidR="00252DBF" w:rsidRPr="00676A52" w:rsidRDefault="00641195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77" w:type="dxa"/>
          </w:tcPr>
          <w:p w:rsidR="00252DBF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5F6A4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La6</w:t>
            </w:r>
          </w:p>
        </w:tc>
        <w:tc>
          <w:tcPr>
            <w:tcW w:w="6819" w:type="dxa"/>
          </w:tcPr>
          <w:p w:rsidR="00252DBF" w:rsidRPr="00676A52" w:rsidRDefault="005F6A4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Rozwiązywanie zadania programowania liniowego za pomocą̨ algorytmu sympleks i analiza wrażliwości </w:t>
            </w:r>
          </w:p>
        </w:tc>
        <w:tc>
          <w:tcPr>
            <w:tcW w:w="1577" w:type="dxa"/>
          </w:tcPr>
          <w:p w:rsidR="00252DBF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5F6A41" w:rsidRPr="00676A52" w:rsidTr="00676A52">
        <w:tc>
          <w:tcPr>
            <w:tcW w:w="813" w:type="dxa"/>
          </w:tcPr>
          <w:p w:rsidR="005F6A41" w:rsidRPr="00676A52" w:rsidRDefault="005F6A4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La7</w:t>
            </w:r>
          </w:p>
        </w:tc>
        <w:tc>
          <w:tcPr>
            <w:tcW w:w="6819" w:type="dxa"/>
          </w:tcPr>
          <w:p w:rsidR="005F6A41" w:rsidRPr="00676A52" w:rsidRDefault="005F6A4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Budowa i rozwiązywania modeli programowania liniowego całkowitoliczbowego dla praktycznych problemów.</w:t>
            </w:r>
          </w:p>
        </w:tc>
        <w:tc>
          <w:tcPr>
            <w:tcW w:w="1577" w:type="dxa"/>
          </w:tcPr>
          <w:p w:rsidR="005F6A41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5F6A41" w:rsidRPr="00676A52" w:rsidTr="00676A52">
        <w:tc>
          <w:tcPr>
            <w:tcW w:w="813" w:type="dxa"/>
          </w:tcPr>
          <w:p w:rsidR="005F6A41" w:rsidRPr="00676A52" w:rsidRDefault="005F6A4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La8</w:t>
            </w:r>
          </w:p>
        </w:tc>
        <w:tc>
          <w:tcPr>
            <w:tcW w:w="6819" w:type="dxa"/>
          </w:tcPr>
          <w:p w:rsidR="005F6A41" w:rsidRPr="00676A52" w:rsidRDefault="005F6A4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Budowa i rozwiązywania modeli programowania liniowego całkowitoliczbowego dla praktycznych problemów. </w:t>
            </w:r>
          </w:p>
        </w:tc>
        <w:tc>
          <w:tcPr>
            <w:tcW w:w="1577" w:type="dxa"/>
          </w:tcPr>
          <w:p w:rsidR="005F6A41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5F6A41" w:rsidRPr="00676A52" w:rsidTr="00676A52">
        <w:tc>
          <w:tcPr>
            <w:tcW w:w="813" w:type="dxa"/>
          </w:tcPr>
          <w:p w:rsidR="005F6A41" w:rsidRPr="00676A52" w:rsidRDefault="005F6A4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La9</w:t>
            </w:r>
          </w:p>
        </w:tc>
        <w:tc>
          <w:tcPr>
            <w:tcW w:w="6819" w:type="dxa"/>
          </w:tcPr>
          <w:p w:rsidR="005F6A41" w:rsidRPr="00676A52" w:rsidRDefault="005F6A4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 xml:space="preserve">Budowa i rozwiązywania modeli programowania liniowego całkowitoliczbowego dla praktycznych problemów. </w:t>
            </w:r>
          </w:p>
        </w:tc>
        <w:tc>
          <w:tcPr>
            <w:tcW w:w="1577" w:type="dxa"/>
          </w:tcPr>
          <w:p w:rsidR="005F6A41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5F6A41" w:rsidRPr="00676A52" w:rsidTr="00676A52">
        <w:tc>
          <w:tcPr>
            <w:tcW w:w="813" w:type="dxa"/>
          </w:tcPr>
          <w:p w:rsidR="005F6A41" w:rsidRPr="00676A52" w:rsidRDefault="005F6A4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La10</w:t>
            </w:r>
          </w:p>
        </w:tc>
        <w:tc>
          <w:tcPr>
            <w:tcW w:w="6819" w:type="dxa"/>
          </w:tcPr>
          <w:p w:rsidR="005F6A41" w:rsidRPr="00676A52" w:rsidRDefault="005F6A4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Rozwiązywanie modeli programowania liniowego całkowitoliczbowego za pomocą̨ metody podziału i ograniczeń.</w:t>
            </w:r>
          </w:p>
        </w:tc>
        <w:tc>
          <w:tcPr>
            <w:tcW w:w="1577" w:type="dxa"/>
          </w:tcPr>
          <w:p w:rsidR="005F6A41" w:rsidRPr="00676A52" w:rsidRDefault="005F6A4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5F6A41" w:rsidRPr="00676A52" w:rsidTr="00676A52">
        <w:tc>
          <w:tcPr>
            <w:tcW w:w="813" w:type="dxa"/>
          </w:tcPr>
          <w:p w:rsidR="005F6A41" w:rsidRPr="00676A52" w:rsidRDefault="005F6A4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La11</w:t>
            </w:r>
          </w:p>
        </w:tc>
        <w:tc>
          <w:tcPr>
            <w:tcW w:w="6819" w:type="dxa"/>
          </w:tcPr>
          <w:p w:rsidR="005F6A41" w:rsidRPr="00676A52" w:rsidRDefault="004F27C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77" w:type="dxa"/>
          </w:tcPr>
          <w:p w:rsidR="005F6A41" w:rsidRPr="00676A52" w:rsidRDefault="004F27C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4F27C1" w:rsidRPr="00676A52" w:rsidTr="00676A52">
        <w:tc>
          <w:tcPr>
            <w:tcW w:w="813" w:type="dxa"/>
          </w:tcPr>
          <w:p w:rsidR="004F27C1" w:rsidRPr="00676A52" w:rsidRDefault="004F27C1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La12</w:t>
            </w:r>
          </w:p>
        </w:tc>
        <w:tc>
          <w:tcPr>
            <w:tcW w:w="6819" w:type="dxa"/>
          </w:tcPr>
          <w:p w:rsidR="004F27C1" w:rsidRPr="00676A52" w:rsidRDefault="004F27C1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77" w:type="dxa"/>
          </w:tcPr>
          <w:p w:rsidR="004F27C1" w:rsidRPr="00676A52" w:rsidRDefault="004F27C1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32011B" w:rsidRPr="00676A52" w:rsidTr="00676A52">
        <w:tc>
          <w:tcPr>
            <w:tcW w:w="813" w:type="dxa"/>
          </w:tcPr>
          <w:p w:rsidR="0032011B" w:rsidRPr="00676A52" w:rsidRDefault="0032011B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La13</w:t>
            </w:r>
          </w:p>
        </w:tc>
        <w:tc>
          <w:tcPr>
            <w:tcW w:w="6819" w:type="dxa"/>
          </w:tcPr>
          <w:p w:rsidR="0032011B" w:rsidRPr="00676A52" w:rsidRDefault="0032011B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77" w:type="dxa"/>
          </w:tcPr>
          <w:p w:rsidR="0032011B" w:rsidRPr="00676A52" w:rsidRDefault="0032011B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32011B" w:rsidRPr="00676A52" w:rsidTr="00676A52">
        <w:tc>
          <w:tcPr>
            <w:tcW w:w="813" w:type="dxa"/>
          </w:tcPr>
          <w:p w:rsidR="0032011B" w:rsidRPr="00676A52" w:rsidRDefault="0032011B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La14</w:t>
            </w:r>
          </w:p>
        </w:tc>
        <w:tc>
          <w:tcPr>
            <w:tcW w:w="6819" w:type="dxa"/>
          </w:tcPr>
          <w:p w:rsidR="0032011B" w:rsidRPr="00676A52" w:rsidRDefault="0032011B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Powtórzenie materiału.</w:t>
            </w:r>
          </w:p>
        </w:tc>
        <w:tc>
          <w:tcPr>
            <w:tcW w:w="1577" w:type="dxa"/>
          </w:tcPr>
          <w:p w:rsidR="0032011B" w:rsidRPr="00676A52" w:rsidRDefault="0032011B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32011B" w:rsidRPr="00676A52" w:rsidTr="00676A52">
        <w:tc>
          <w:tcPr>
            <w:tcW w:w="813" w:type="dxa"/>
          </w:tcPr>
          <w:p w:rsidR="0032011B" w:rsidRPr="00676A52" w:rsidRDefault="0032011B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La15</w:t>
            </w:r>
          </w:p>
        </w:tc>
        <w:tc>
          <w:tcPr>
            <w:tcW w:w="6819" w:type="dxa"/>
          </w:tcPr>
          <w:p w:rsidR="0032011B" w:rsidRPr="00676A52" w:rsidRDefault="0032011B" w:rsidP="00676A52">
            <w:pPr>
              <w:pStyle w:val="NormalnyWeb"/>
              <w:jc w:val="both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Kolokwium zaliczeniowe.</w:t>
            </w:r>
          </w:p>
        </w:tc>
        <w:tc>
          <w:tcPr>
            <w:tcW w:w="1577" w:type="dxa"/>
          </w:tcPr>
          <w:p w:rsidR="0032011B" w:rsidRPr="00676A52" w:rsidRDefault="0032011B" w:rsidP="00676A52">
            <w:pPr>
              <w:jc w:val="center"/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2</w:t>
            </w:r>
          </w:p>
        </w:tc>
      </w:tr>
      <w:tr w:rsidR="00252DBF" w:rsidRPr="00676A52" w:rsidTr="00676A52">
        <w:tc>
          <w:tcPr>
            <w:tcW w:w="813" w:type="dxa"/>
          </w:tcPr>
          <w:p w:rsidR="00252DBF" w:rsidRPr="00676A52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6819" w:type="dxa"/>
          </w:tcPr>
          <w:p w:rsidR="00252DBF" w:rsidRPr="00676A52" w:rsidRDefault="00252DBF" w:rsidP="00F138A7">
            <w:pPr>
              <w:rPr>
                <w:sz w:val="22"/>
                <w:szCs w:val="22"/>
              </w:rPr>
            </w:pPr>
            <w:r w:rsidRPr="00676A52">
              <w:rPr>
                <w:sz w:val="22"/>
                <w:szCs w:val="22"/>
              </w:rPr>
              <w:t>Suma godzin</w:t>
            </w:r>
          </w:p>
        </w:tc>
        <w:tc>
          <w:tcPr>
            <w:tcW w:w="1577" w:type="dxa"/>
          </w:tcPr>
          <w:p w:rsidR="00252DBF" w:rsidRPr="00676A52" w:rsidRDefault="0032011B" w:rsidP="00676A52">
            <w:pPr>
              <w:jc w:val="center"/>
              <w:rPr>
                <w:b/>
                <w:sz w:val="22"/>
                <w:szCs w:val="22"/>
              </w:rPr>
            </w:pPr>
            <w:r w:rsidRPr="00676A52">
              <w:rPr>
                <w:b/>
                <w:sz w:val="22"/>
                <w:szCs w:val="22"/>
              </w:rPr>
              <w:t>30</w:t>
            </w:r>
          </w:p>
        </w:tc>
      </w:tr>
    </w:tbl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F60A81" w:rsidRPr="00CE613F" w:rsidRDefault="00F60A81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p w:rsidR="00252DBF" w:rsidRPr="00CE613F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034144" w:rsidP="008F1AD2">
            <w:pPr>
              <w:pStyle w:val="Nagwek3"/>
              <w:snapToGrid w:val="0"/>
              <w:spacing w:before="60" w:after="20"/>
            </w:pPr>
            <w:r w:rsidRPr="00CE613F">
              <w:t xml:space="preserve"> STOSOWANE </w:t>
            </w:r>
            <w:r w:rsidR="009A3831" w:rsidRPr="00CE613F">
              <w:t>NARZĘDZIA DYDAKTYCZNE</w:t>
            </w:r>
          </w:p>
        </w:tc>
      </w:tr>
      <w:tr w:rsidR="009A3831" w:rsidRPr="00CE613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Pr="00CE613F" w:rsidRDefault="00DC5082" w:rsidP="0085533D">
            <w:r w:rsidRPr="00CE613F">
              <w:t>N</w:t>
            </w:r>
            <w:r w:rsidR="007358EE" w:rsidRPr="00CE613F">
              <w:t>1.</w:t>
            </w:r>
            <w:r w:rsidR="00BE62F8">
              <w:t xml:space="preserve"> Prezentacja.</w:t>
            </w:r>
          </w:p>
          <w:p w:rsidR="007358EE" w:rsidRPr="00CE613F" w:rsidRDefault="00DC5082" w:rsidP="0085533D">
            <w:r w:rsidRPr="00CE613F">
              <w:t>N</w:t>
            </w:r>
            <w:r w:rsidR="007358EE" w:rsidRPr="00CE613F">
              <w:t>2.</w:t>
            </w:r>
            <w:r w:rsidR="00BE62F8">
              <w:t xml:space="preserve"> Rozwiązywanie przykładowych zadań.</w:t>
            </w:r>
          </w:p>
          <w:p w:rsidR="007358EE" w:rsidRPr="00CE613F" w:rsidRDefault="00DC5082" w:rsidP="0085533D">
            <w:r w:rsidRPr="00CE613F">
              <w:t>N</w:t>
            </w:r>
            <w:r w:rsidR="007358EE" w:rsidRPr="00CE613F">
              <w:t>3.</w:t>
            </w:r>
            <w:r w:rsidR="00BE62F8">
              <w:t xml:space="preserve"> Wykorzystanie oprogramowania komputerowego.</w:t>
            </w:r>
          </w:p>
          <w:p w:rsidR="007358EE" w:rsidRPr="00CE613F" w:rsidRDefault="007358EE" w:rsidP="0085533D"/>
        </w:tc>
      </w:tr>
    </w:tbl>
    <w:p w:rsidR="008F1AD2" w:rsidRPr="00CE613F" w:rsidRDefault="008F1AD2">
      <w:pPr>
        <w:rPr>
          <w:sz w:val="12"/>
          <w:szCs w:val="12"/>
        </w:rPr>
      </w:pP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  <w:r w:rsidRPr="00CE613F">
        <w:rPr>
          <w:b/>
          <w:sz w:val="22"/>
          <w:szCs w:val="22"/>
        </w:rPr>
        <w:t xml:space="preserve">OCENA OSIĄGNIĘCIA </w:t>
      </w:r>
      <w:r w:rsidR="00C1459D" w:rsidRPr="00CE613F">
        <w:rPr>
          <w:b/>
          <w:sz w:val="22"/>
          <w:szCs w:val="22"/>
        </w:rPr>
        <w:t xml:space="preserve">PRZEDMIOTOWYCH </w:t>
      </w:r>
      <w:r w:rsidRPr="00CE613F">
        <w:rPr>
          <w:b/>
          <w:sz w:val="22"/>
          <w:szCs w:val="22"/>
        </w:rPr>
        <w:t xml:space="preserve">EFEKTÓW </w:t>
      </w:r>
      <w:r w:rsidR="00AB33CE" w:rsidRPr="00CE613F">
        <w:rPr>
          <w:b/>
          <w:sz w:val="22"/>
          <w:szCs w:val="22"/>
        </w:rPr>
        <w:t>UCZ</w:t>
      </w:r>
      <w:r w:rsidRPr="00CE613F">
        <w:rPr>
          <w:b/>
          <w:sz w:val="22"/>
          <w:szCs w:val="22"/>
        </w:rPr>
        <w:t>ENIA</w:t>
      </w:r>
      <w:r w:rsidR="00AB33CE" w:rsidRPr="00CE613F">
        <w:rPr>
          <w:b/>
          <w:sz w:val="22"/>
          <w:szCs w:val="22"/>
        </w:rPr>
        <w:t xml:space="preserve"> SIĘ</w:t>
      </w:r>
    </w:p>
    <w:p w:rsidR="007333C4" w:rsidRPr="00CE613F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2084"/>
        <w:gridCol w:w="4491"/>
      </w:tblGrid>
      <w:tr w:rsidR="007333C4" w:rsidRPr="00CE613F" w:rsidTr="00445A01">
        <w:tc>
          <w:tcPr>
            <w:tcW w:w="2518" w:type="dxa"/>
          </w:tcPr>
          <w:p w:rsidR="007333C4" w:rsidRPr="00CE613F" w:rsidRDefault="007333C4" w:rsidP="009D49C5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</w:t>
            </w:r>
            <w:r w:rsidR="009D49C5" w:rsidRPr="00CE613F">
              <w:rPr>
                <w:b/>
                <w:sz w:val="22"/>
                <w:szCs w:val="22"/>
              </w:rPr>
              <w:t>y</w:t>
            </w:r>
            <w:r w:rsidR="009D49C5" w:rsidRPr="00CE613F">
              <w:rPr>
                <w:b/>
                <w:bCs/>
              </w:rPr>
              <w:t xml:space="preserve"> </w:t>
            </w:r>
            <w:r w:rsidR="009D49C5"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Numer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:rsidR="007333C4" w:rsidRPr="00CE613F" w:rsidRDefault="007333C4" w:rsidP="00AB33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 xml:space="preserve">Sposób oceny osiągnięcia efektu </w:t>
            </w:r>
            <w:r w:rsidR="00AB33CE" w:rsidRPr="00CE613F">
              <w:rPr>
                <w:sz w:val="22"/>
                <w:szCs w:val="22"/>
              </w:rPr>
              <w:t>uczenia się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BE62F8" w:rsidP="007C72CA">
            <w:r>
              <w:t>P</w:t>
            </w:r>
          </w:p>
        </w:tc>
        <w:tc>
          <w:tcPr>
            <w:tcW w:w="2126" w:type="dxa"/>
          </w:tcPr>
          <w:p w:rsidR="007333C4" w:rsidRPr="00CE613F" w:rsidRDefault="00DE4BF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E62F8">
              <w:rPr>
                <w:sz w:val="22"/>
                <w:szCs w:val="22"/>
              </w:rPr>
              <w:t>W01</w:t>
            </w:r>
          </w:p>
        </w:tc>
        <w:tc>
          <w:tcPr>
            <w:tcW w:w="4642" w:type="dxa"/>
          </w:tcPr>
          <w:p w:rsidR="007333C4" w:rsidRPr="00CE613F" w:rsidRDefault="00BE62F8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</w:tr>
      <w:tr w:rsidR="007333C4" w:rsidRPr="00CE613F" w:rsidTr="00445A01">
        <w:tc>
          <w:tcPr>
            <w:tcW w:w="2518" w:type="dxa"/>
          </w:tcPr>
          <w:p w:rsidR="007333C4" w:rsidRPr="00CE613F" w:rsidRDefault="00BE62F8" w:rsidP="007C72CA">
            <w:r>
              <w:t>P</w:t>
            </w:r>
          </w:p>
        </w:tc>
        <w:tc>
          <w:tcPr>
            <w:tcW w:w="2126" w:type="dxa"/>
          </w:tcPr>
          <w:p w:rsidR="007333C4" w:rsidRDefault="00DE4BF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E62F8">
              <w:rPr>
                <w:sz w:val="22"/>
                <w:szCs w:val="22"/>
              </w:rPr>
              <w:t>U01</w:t>
            </w:r>
          </w:p>
          <w:p w:rsidR="00BE62F8" w:rsidRPr="00CE613F" w:rsidRDefault="00DE4BF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</w:t>
            </w:r>
            <w:r w:rsidR="00BE62F8">
              <w:rPr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7333C4" w:rsidRPr="00CE613F" w:rsidRDefault="00BE62F8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pisemny</w:t>
            </w:r>
          </w:p>
        </w:tc>
      </w:tr>
      <w:tr w:rsidR="00977663" w:rsidRPr="00CE613F" w:rsidTr="007C72CA">
        <w:tc>
          <w:tcPr>
            <w:tcW w:w="9286" w:type="dxa"/>
            <w:gridSpan w:val="3"/>
          </w:tcPr>
          <w:p w:rsidR="00713A17" w:rsidRPr="00CE613F" w:rsidRDefault="007358EE" w:rsidP="00A12397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P</w:t>
            </w:r>
            <w:r w:rsidR="00BE62F8">
              <w:rPr>
                <w:sz w:val="22"/>
                <w:szCs w:val="22"/>
              </w:rPr>
              <w:t>=1</w:t>
            </w:r>
          </w:p>
        </w:tc>
      </w:tr>
    </w:tbl>
    <w:p w:rsidR="009A33BF" w:rsidRPr="00CE613F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E613F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E613F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E613F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CA535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CE613F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4F6920" w:rsidRDefault="004F6920" w:rsidP="00676A52">
            <w:pPr>
              <w:pStyle w:val="NormalnyWeb"/>
              <w:numPr>
                <w:ilvl w:val="0"/>
                <w:numId w:val="9"/>
              </w:numPr>
              <w:jc w:val="both"/>
            </w:pPr>
            <w:r w:rsidRPr="004F6920">
              <w:rPr>
                <w:lang w:val="en-US"/>
              </w:rPr>
              <w:t>H. Taha. Operations research. An introduction.</w:t>
            </w:r>
            <w:r>
              <w:rPr>
                <w:lang w:val="en-US"/>
              </w:rPr>
              <w:t xml:space="preserve"> Prentice </w:t>
            </w:r>
            <w:r>
              <w:t>Hall</w:t>
            </w:r>
            <w:r w:rsidR="00676A52">
              <w:t>,</w:t>
            </w:r>
            <w:r>
              <w:t xml:space="preserve"> 2011</w:t>
            </w:r>
            <w:r w:rsidR="00676A52">
              <w:t>.</w:t>
            </w:r>
            <w:r>
              <w:t xml:space="preserve"> </w:t>
            </w:r>
          </w:p>
          <w:p w:rsidR="004F6920" w:rsidRDefault="004F6920" w:rsidP="00676A52">
            <w:pPr>
              <w:pStyle w:val="NormalnyWeb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4F6920">
              <w:rPr>
                <w:lang w:val="en-US"/>
              </w:rPr>
              <w:t>F. S. Hiller, G. J. Liberman. Introduction to operations research. Mc Graw Hill</w:t>
            </w:r>
            <w:r w:rsidR="00676A52">
              <w:rPr>
                <w:lang w:val="en-US"/>
              </w:rPr>
              <w:t>,</w:t>
            </w:r>
            <w:r w:rsidRPr="004F6920">
              <w:rPr>
                <w:lang w:val="en-US"/>
              </w:rPr>
              <w:t xml:space="preserve"> 2003</w:t>
            </w:r>
            <w:r w:rsidR="00676A52">
              <w:rPr>
                <w:lang w:val="en-US"/>
              </w:rPr>
              <w:t>.</w:t>
            </w:r>
          </w:p>
          <w:p w:rsidR="004F6920" w:rsidRDefault="004F6920" w:rsidP="00676A52">
            <w:pPr>
              <w:pStyle w:val="NormalnyWeb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W. L. Winston. Operations research: applications and algor</w:t>
            </w:r>
            <w:r w:rsidR="00CA5357">
              <w:rPr>
                <w:lang w:val="en-US"/>
              </w:rPr>
              <w:t>i</w:t>
            </w:r>
            <w:r>
              <w:rPr>
                <w:lang w:val="en-US"/>
              </w:rPr>
              <w:t>thms. PWS-KENT Publishing Company</w:t>
            </w:r>
            <w:r w:rsidR="00676A52">
              <w:rPr>
                <w:lang w:val="en-US"/>
              </w:rPr>
              <w:t>,</w:t>
            </w:r>
            <w:r>
              <w:rPr>
                <w:lang w:val="en-US"/>
              </w:rPr>
              <w:t xml:space="preserve"> 1987</w:t>
            </w:r>
            <w:r w:rsidR="00676A52">
              <w:rPr>
                <w:lang w:val="en-US"/>
              </w:rPr>
              <w:t>.</w:t>
            </w:r>
          </w:p>
          <w:p w:rsidR="006F01A6" w:rsidRPr="004F6920" w:rsidRDefault="004F6920" w:rsidP="00676A52">
            <w:pPr>
              <w:pStyle w:val="NormalnyWeb"/>
              <w:numPr>
                <w:ilvl w:val="0"/>
                <w:numId w:val="9"/>
              </w:numPr>
              <w:jc w:val="both"/>
            </w:pPr>
            <w:r w:rsidRPr="0057250B">
              <w:t xml:space="preserve"> </w:t>
            </w:r>
            <w:r w:rsidRPr="004F6920">
              <w:t xml:space="preserve">H. Wagner. Badania </w:t>
            </w:r>
            <w:r>
              <w:t>o</w:t>
            </w:r>
            <w:r w:rsidRPr="004F6920">
              <w:t>peracyjne. PWE</w:t>
            </w:r>
            <w:r>
              <w:t xml:space="preserve"> Warszawa</w:t>
            </w:r>
            <w:r w:rsidR="00676A52">
              <w:t>,</w:t>
            </w:r>
            <w:r>
              <w:t xml:space="preserve"> 1980.</w:t>
            </w:r>
          </w:p>
          <w:p w:rsidR="002B5912" w:rsidRPr="00CE613F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4F6920" w:rsidRDefault="004F6920" w:rsidP="00657BBD">
            <w:pPr>
              <w:pStyle w:val="NormalnyWeb"/>
              <w:numPr>
                <w:ilvl w:val="0"/>
                <w:numId w:val="22"/>
              </w:numPr>
              <w:jc w:val="both"/>
            </w:pPr>
            <w:r w:rsidRPr="004F6920">
              <w:rPr>
                <w:lang w:val="en-US"/>
              </w:rPr>
              <w:t xml:space="preserve">H. P. Williams. Model building in mathematical programming. </w:t>
            </w:r>
            <w:proofErr w:type="spellStart"/>
            <w:r>
              <w:t>Wiley</w:t>
            </w:r>
            <w:proofErr w:type="spellEnd"/>
            <w:r w:rsidR="00676A52">
              <w:t>,</w:t>
            </w:r>
            <w:r>
              <w:t xml:space="preserve"> 1990. </w:t>
            </w:r>
          </w:p>
          <w:p w:rsidR="004F6920" w:rsidRDefault="004F6920" w:rsidP="00657BBD">
            <w:pPr>
              <w:pStyle w:val="NormalnyWeb"/>
              <w:numPr>
                <w:ilvl w:val="0"/>
                <w:numId w:val="22"/>
              </w:numPr>
              <w:jc w:val="both"/>
            </w:pPr>
            <w:r w:rsidRPr="004F6920">
              <w:rPr>
                <w:lang w:val="en-US"/>
              </w:rPr>
              <w:t xml:space="preserve">R.K. Ahuja, T. L. </w:t>
            </w:r>
            <w:proofErr w:type="spellStart"/>
            <w:r w:rsidRPr="004F6920">
              <w:rPr>
                <w:lang w:val="en-US"/>
              </w:rPr>
              <w:t>Magnanti</w:t>
            </w:r>
            <w:proofErr w:type="spellEnd"/>
            <w:r w:rsidRPr="004F6920">
              <w:rPr>
                <w:lang w:val="en-US"/>
              </w:rPr>
              <w:t xml:space="preserve">, J. B. Orlin. Network flows: theory, algorithms and applications. </w:t>
            </w:r>
            <w:proofErr w:type="spellStart"/>
            <w:r>
              <w:t>Prentice</w:t>
            </w:r>
            <w:proofErr w:type="spellEnd"/>
            <w:r>
              <w:t xml:space="preserve"> Hall, Inc., 1993 </w:t>
            </w:r>
          </w:p>
          <w:p w:rsidR="004F6920" w:rsidRDefault="004F6920" w:rsidP="00657BBD">
            <w:pPr>
              <w:pStyle w:val="NormalnyWeb"/>
              <w:numPr>
                <w:ilvl w:val="0"/>
                <w:numId w:val="22"/>
              </w:numPr>
              <w:jc w:val="both"/>
            </w:pPr>
            <w:r w:rsidRPr="004F6920">
              <w:rPr>
                <w:lang w:val="en-US"/>
              </w:rPr>
              <w:t xml:space="preserve">R.S. Garfinkel, G. L. </w:t>
            </w:r>
            <w:proofErr w:type="spellStart"/>
            <w:r w:rsidRPr="004F6920">
              <w:rPr>
                <w:lang w:val="en-US"/>
              </w:rPr>
              <w:t>Nemhauser</w:t>
            </w:r>
            <w:proofErr w:type="spellEnd"/>
            <w:r w:rsidRPr="004F6920">
              <w:rPr>
                <w:lang w:val="en-US"/>
              </w:rPr>
              <w:t xml:space="preserve">. </w:t>
            </w:r>
            <w:r>
              <w:t xml:space="preserve">Programowanie całkowitoliczbowe. PWN, 1978 </w:t>
            </w:r>
          </w:p>
          <w:p w:rsidR="005803E3" w:rsidRPr="00CA5357" w:rsidRDefault="00CA5357" w:rsidP="00657BBD">
            <w:pPr>
              <w:numPr>
                <w:ilvl w:val="0"/>
                <w:numId w:val="22"/>
              </w:numPr>
              <w:jc w:val="both"/>
              <w:rPr>
                <w:szCs w:val="18"/>
                <w:lang w:val="en-US"/>
              </w:rPr>
            </w:pPr>
            <w:r w:rsidRPr="00CA5357">
              <w:rPr>
                <w:szCs w:val="18"/>
                <w:lang w:val="en-US"/>
              </w:rPr>
              <w:t xml:space="preserve">M. S. </w:t>
            </w:r>
            <w:proofErr w:type="spellStart"/>
            <w:r w:rsidRPr="00CA5357">
              <w:rPr>
                <w:szCs w:val="18"/>
                <w:lang w:val="en-US"/>
              </w:rPr>
              <w:t>Bazaraa</w:t>
            </w:r>
            <w:proofErr w:type="spellEnd"/>
            <w:r w:rsidRPr="00CA5357">
              <w:rPr>
                <w:szCs w:val="18"/>
                <w:lang w:val="en-US"/>
              </w:rPr>
              <w:t>, J. J. Jarvis, H</w:t>
            </w:r>
            <w:r>
              <w:rPr>
                <w:szCs w:val="18"/>
                <w:lang w:val="en-US"/>
              </w:rPr>
              <w:t xml:space="preserve">. D. </w:t>
            </w:r>
            <w:proofErr w:type="spellStart"/>
            <w:r>
              <w:rPr>
                <w:szCs w:val="18"/>
                <w:lang w:val="en-US"/>
              </w:rPr>
              <w:t>Sherali</w:t>
            </w:r>
            <w:proofErr w:type="spellEnd"/>
            <w:r>
              <w:rPr>
                <w:szCs w:val="18"/>
                <w:lang w:val="en-US"/>
              </w:rPr>
              <w:t>. Linear programming and network flows. Wiley</w:t>
            </w:r>
            <w:r w:rsidR="00676A52">
              <w:rPr>
                <w:szCs w:val="18"/>
                <w:lang w:val="en-US"/>
              </w:rPr>
              <w:t>,</w:t>
            </w:r>
            <w:r>
              <w:rPr>
                <w:szCs w:val="18"/>
                <w:lang w:val="en-US"/>
              </w:rPr>
              <w:t xml:space="preserve"> 2010.</w:t>
            </w:r>
          </w:p>
          <w:p w:rsidR="002B5912" w:rsidRPr="00CA5357" w:rsidRDefault="002B5912" w:rsidP="00445A01">
            <w:pPr>
              <w:ind w:left="10"/>
              <w:rPr>
                <w:lang w:val="en-US"/>
              </w:rPr>
            </w:pP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 w:rsidRPr="00CE613F">
              <w:rPr>
                <w:b/>
                <w:bCs/>
              </w:rPr>
              <w:t xml:space="preserve">OPIEKUN </w:t>
            </w:r>
            <w:r w:rsidR="009A3831" w:rsidRPr="00CE613F">
              <w:rPr>
                <w:b/>
                <w:bCs/>
              </w:rPr>
              <w:t>PRZEDMIOT</w:t>
            </w:r>
            <w:r w:rsidRPr="00CE613F">
              <w:rPr>
                <w:b/>
                <w:bCs/>
              </w:rPr>
              <w:t>U</w:t>
            </w:r>
            <w:r w:rsidR="009A3831" w:rsidRPr="00CE613F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5C7AE5" w:rsidP="00676A52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Adam Kasperski (</w:t>
            </w:r>
            <w:hyperlink r:id="rId8" w:history="1">
              <w:r w:rsidR="00F875E5" w:rsidRPr="005A5559">
                <w:rPr>
                  <w:rStyle w:val="Hipercze"/>
                  <w:b/>
                  <w:bCs/>
                </w:rPr>
                <w:t>adam.kasperski@pwr.edu.pl</w:t>
              </w:r>
            </w:hyperlink>
            <w:r>
              <w:rPr>
                <w:b/>
                <w:bCs/>
              </w:rPr>
              <w:t>)</w:t>
            </w:r>
          </w:p>
        </w:tc>
      </w:tr>
    </w:tbl>
    <w:p w:rsidR="00CB759A" w:rsidRDefault="00CB759A" w:rsidP="007F0FB2"/>
    <w:sectPr w:rsidR="00CB759A" w:rsidSect="00330D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AC4" w:rsidRDefault="00774AC4">
      <w:r>
        <w:separator/>
      </w:r>
    </w:p>
  </w:endnote>
  <w:endnote w:type="continuationSeparator" w:id="0">
    <w:p w:rsidR="00774AC4" w:rsidRDefault="0077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E6E" w:rsidRDefault="00274E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E6E" w:rsidRDefault="00274E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AC4" w:rsidRDefault="00774AC4">
      <w:r>
        <w:separator/>
      </w:r>
    </w:p>
  </w:footnote>
  <w:footnote w:type="continuationSeparator" w:id="0">
    <w:p w:rsidR="00774AC4" w:rsidRDefault="0077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E6E" w:rsidRDefault="00274E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E6E" w:rsidRDefault="00274E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E6E" w:rsidRDefault="00274E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095ABE"/>
    <w:multiLevelType w:val="multilevel"/>
    <w:tmpl w:val="C6F6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1B7415"/>
    <w:multiLevelType w:val="multilevel"/>
    <w:tmpl w:val="54BAB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1597C"/>
    <w:multiLevelType w:val="multilevel"/>
    <w:tmpl w:val="75C8D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AA0B31"/>
    <w:multiLevelType w:val="multilevel"/>
    <w:tmpl w:val="2654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BF3E92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92731D"/>
    <w:multiLevelType w:val="multilevel"/>
    <w:tmpl w:val="C4765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6"/>
  </w:num>
  <w:num w:numId="8">
    <w:abstractNumId w:val="10"/>
  </w:num>
  <w:num w:numId="9">
    <w:abstractNumId w:val="6"/>
  </w:num>
  <w:num w:numId="10">
    <w:abstractNumId w:val="18"/>
  </w:num>
  <w:num w:numId="11">
    <w:abstractNumId w:val="17"/>
  </w:num>
  <w:num w:numId="12">
    <w:abstractNumId w:val="1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21"/>
  </w:num>
  <w:num w:numId="17">
    <w:abstractNumId w:val="20"/>
  </w:num>
  <w:num w:numId="18">
    <w:abstractNumId w:val="8"/>
  </w:num>
  <w:num w:numId="19">
    <w:abstractNumId w:val="13"/>
  </w:num>
  <w:num w:numId="20">
    <w:abstractNumId w:val="12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1991"/>
    <w:rsid w:val="00193412"/>
    <w:rsid w:val="00195696"/>
    <w:rsid w:val="00195F9F"/>
    <w:rsid w:val="001A43C0"/>
    <w:rsid w:val="001B3570"/>
    <w:rsid w:val="001B6B2D"/>
    <w:rsid w:val="001D58E2"/>
    <w:rsid w:val="001E0D88"/>
    <w:rsid w:val="00216C3F"/>
    <w:rsid w:val="00221A54"/>
    <w:rsid w:val="00222D2D"/>
    <w:rsid w:val="0023230F"/>
    <w:rsid w:val="00236A6A"/>
    <w:rsid w:val="00247E22"/>
    <w:rsid w:val="00250319"/>
    <w:rsid w:val="00252DBF"/>
    <w:rsid w:val="00274E6E"/>
    <w:rsid w:val="00292BFC"/>
    <w:rsid w:val="002A358C"/>
    <w:rsid w:val="002B2B29"/>
    <w:rsid w:val="002B5912"/>
    <w:rsid w:val="002C13D6"/>
    <w:rsid w:val="002C4A38"/>
    <w:rsid w:val="002D7FF3"/>
    <w:rsid w:val="002E071E"/>
    <w:rsid w:val="002E286E"/>
    <w:rsid w:val="002E6ACC"/>
    <w:rsid w:val="002F46F4"/>
    <w:rsid w:val="003013A2"/>
    <w:rsid w:val="00312640"/>
    <w:rsid w:val="0032011B"/>
    <w:rsid w:val="00330D51"/>
    <w:rsid w:val="003325BF"/>
    <w:rsid w:val="0033626A"/>
    <w:rsid w:val="00361AB9"/>
    <w:rsid w:val="003810E9"/>
    <w:rsid w:val="00390B75"/>
    <w:rsid w:val="003A45A7"/>
    <w:rsid w:val="003B0A30"/>
    <w:rsid w:val="003C37E7"/>
    <w:rsid w:val="003C650C"/>
    <w:rsid w:val="003F03EB"/>
    <w:rsid w:val="003F183E"/>
    <w:rsid w:val="003F5F77"/>
    <w:rsid w:val="00407B87"/>
    <w:rsid w:val="00423449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F27C1"/>
    <w:rsid w:val="004F6920"/>
    <w:rsid w:val="005030BB"/>
    <w:rsid w:val="0050644A"/>
    <w:rsid w:val="005454F1"/>
    <w:rsid w:val="005475EE"/>
    <w:rsid w:val="00556547"/>
    <w:rsid w:val="00562C35"/>
    <w:rsid w:val="00562E32"/>
    <w:rsid w:val="0057250B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5C7AE5"/>
    <w:rsid w:val="005F6A41"/>
    <w:rsid w:val="00603641"/>
    <w:rsid w:val="00603C29"/>
    <w:rsid w:val="0061726D"/>
    <w:rsid w:val="00621B56"/>
    <w:rsid w:val="00641195"/>
    <w:rsid w:val="00657BBD"/>
    <w:rsid w:val="00663BA2"/>
    <w:rsid w:val="00676A52"/>
    <w:rsid w:val="006A5228"/>
    <w:rsid w:val="006B0D90"/>
    <w:rsid w:val="006C64BB"/>
    <w:rsid w:val="006D0380"/>
    <w:rsid w:val="006D53FB"/>
    <w:rsid w:val="006D5EA5"/>
    <w:rsid w:val="006E7055"/>
    <w:rsid w:val="006F01A6"/>
    <w:rsid w:val="006F6B92"/>
    <w:rsid w:val="0071360A"/>
    <w:rsid w:val="00713A17"/>
    <w:rsid w:val="007206D5"/>
    <w:rsid w:val="00722987"/>
    <w:rsid w:val="007333C4"/>
    <w:rsid w:val="007358EE"/>
    <w:rsid w:val="00756CD9"/>
    <w:rsid w:val="00765B5D"/>
    <w:rsid w:val="00774AC4"/>
    <w:rsid w:val="00794A39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5533D"/>
    <w:rsid w:val="008730C1"/>
    <w:rsid w:val="00874AAA"/>
    <w:rsid w:val="00875BE6"/>
    <w:rsid w:val="008A0AE7"/>
    <w:rsid w:val="008B2BC1"/>
    <w:rsid w:val="008B3399"/>
    <w:rsid w:val="008C4D57"/>
    <w:rsid w:val="008F1AD2"/>
    <w:rsid w:val="008F5F86"/>
    <w:rsid w:val="00915194"/>
    <w:rsid w:val="00933E87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C4C21"/>
    <w:rsid w:val="009D49C5"/>
    <w:rsid w:val="009E23F5"/>
    <w:rsid w:val="009E431C"/>
    <w:rsid w:val="00A12397"/>
    <w:rsid w:val="00A12B4B"/>
    <w:rsid w:val="00A309E9"/>
    <w:rsid w:val="00A405D5"/>
    <w:rsid w:val="00A51A33"/>
    <w:rsid w:val="00A677CF"/>
    <w:rsid w:val="00A73274"/>
    <w:rsid w:val="00AB33CE"/>
    <w:rsid w:val="00AB78D3"/>
    <w:rsid w:val="00AC0C11"/>
    <w:rsid w:val="00AC4224"/>
    <w:rsid w:val="00AD643A"/>
    <w:rsid w:val="00B03744"/>
    <w:rsid w:val="00B30B12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E62F8"/>
    <w:rsid w:val="00BF38AF"/>
    <w:rsid w:val="00C1459D"/>
    <w:rsid w:val="00C16DC6"/>
    <w:rsid w:val="00C24AE7"/>
    <w:rsid w:val="00C30ECC"/>
    <w:rsid w:val="00C35AC8"/>
    <w:rsid w:val="00C40469"/>
    <w:rsid w:val="00C415AB"/>
    <w:rsid w:val="00C44F4D"/>
    <w:rsid w:val="00C45CB2"/>
    <w:rsid w:val="00C50865"/>
    <w:rsid w:val="00C54939"/>
    <w:rsid w:val="00C84573"/>
    <w:rsid w:val="00C87AD1"/>
    <w:rsid w:val="00CA5357"/>
    <w:rsid w:val="00CA5C4D"/>
    <w:rsid w:val="00CB759A"/>
    <w:rsid w:val="00CC204D"/>
    <w:rsid w:val="00CC644D"/>
    <w:rsid w:val="00CE0349"/>
    <w:rsid w:val="00CE1F2E"/>
    <w:rsid w:val="00CE613F"/>
    <w:rsid w:val="00D10320"/>
    <w:rsid w:val="00D332B9"/>
    <w:rsid w:val="00D376AB"/>
    <w:rsid w:val="00D552A5"/>
    <w:rsid w:val="00D81453"/>
    <w:rsid w:val="00DA2E73"/>
    <w:rsid w:val="00DA525E"/>
    <w:rsid w:val="00DB58D8"/>
    <w:rsid w:val="00DB7C62"/>
    <w:rsid w:val="00DC16A5"/>
    <w:rsid w:val="00DC5082"/>
    <w:rsid w:val="00DE4BF1"/>
    <w:rsid w:val="00E022A7"/>
    <w:rsid w:val="00E051BD"/>
    <w:rsid w:val="00E4235B"/>
    <w:rsid w:val="00E52DD3"/>
    <w:rsid w:val="00E537F5"/>
    <w:rsid w:val="00E5380C"/>
    <w:rsid w:val="00E646A1"/>
    <w:rsid w:val="00E76872"/>
    <w:rsid w:val="00EB2AE7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1578C"/>
    <w:rsid w:val="00F23EB3"/>
    <w:rsid w:val="00F241C8"/>
    <w:rsid w:val="00F33A26"/>
    <w:rsid w:val="00F4058A"/>
    <w:rsid w:val="00F516A0"/>
    <w:rsid w:val="00F60A81"/>
    <w:rsid w:val="00F62928"/>
    <w:rsid w:val="00F63097"/>
    <w:rsid w:val="00F64B62"/>
    <w:rsid w:val="00F84BEE"/>
    <w:rsid w:val="00F875E5"/>
    <w:rsid w:val="00FB2632"/>
    <w:rsid w:val="00FB665C"/>
    <w:rsid w:val="00FC31F9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5255696"/>
  <w15:chartTrackingRefBased/>
  <w15:docId w15:val="{36C8A542-1C83-4F6A-91A1-7A547F10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F63097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rsid w:val="00FB665C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9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7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0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93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5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1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88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9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06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83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3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3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1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7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7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81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8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0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2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4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2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4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7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42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42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2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9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5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5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2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6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1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7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2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5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1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8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0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2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2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7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1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6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5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06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3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5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9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7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9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9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53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kasperski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BAD4B10-78D7-4684-8908-8177079F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6312</CharactersWithSpaces>
  <SharedDoc>false</SharedDoc>
  <HLinks>
    <vt:vector size="6" baseType="variant">
      <vt:variant>
        <vt:i4>8060998</vt:i4>
      </vt:variant>
      <vt:variant>
        <vt:i4>0</vt:i4>
      </vt:variant>
      <vt:variant>
        <vt:i4>0</vt:i4>
      </vt:variant>
      <vt:variant>
        <vt:i4>5</vt:i4>
      </vt:variant>
      <vt:variant>
        <vt:lpwstr>mailto:adam.kasperski@pwr.edu.pl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8</cp:revision>
  <cp:lastPrinted>2019-01-14T10:42:00Z</cp:lastPrinted>
  <dcterms:created xsi:type="dcterms:W3CDTF">2021-02-05T12:21:00Z</dcterms:created>
  <dcterms:modified xsi:type="dcterms:W3CDTF">2021-02-10T15:43:00Z</dcterms:modified>
</cp:coreProperties>
</file>